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35B20" w14:textId="77777777" w:rsidR="00BB4A27" w:rsidRPr="00BB4A27" w:rsidRDefault="00BB4A27" w:rsidP="00BB4A27">
      <w:pPr>
        <w:spacing w:after="0" w:line="240" w:lineRule="auto"/>
        <w:rPr>
          <w:rFonts w:ascii="Candara" w:eastAsia="Times New Roman" w:hAnsi="Candara" w:cs="Times New Roman"/>
          <w:sz w:val="24"/>
          <w:szCs w:val="24"/>
        </w:rPr>
      </w:pPr>
    </w:p>
    <w:p w14:paraId="3A8BA7A7" w14:textId="77777777" w:rsidR="00BB4A27" w:rsidRPr="00BB4A27" w:rsidRDefault="00BB4A27" w:rsidP="00BB4A27">
      <w:pPr>
        <w:spacing w:after="0" w:line="240" w:lineRule="auto"/>
        <w:rPr>
          <w:rFonts w:ascii="Candara" w:eastAsia="Times New Roman" w:hAnsi="Candara" w:cs="Arial"/>
          <w:b/>
          <w:bCs/>
          <w:color w:val="000000"/>
          <w:sz w:val="24"/>
          <w:szCs w:val="23"/>
        </w:rPr>
      </w:pPr>
      <w:r w:rsidRPr="00BB4A27">
        <w:rPr>
          <w:rFonts w:ascii="Candara" w:eastAsia="Times New Roman" w:hAnsi="Candara" w:cs="Arial"/>
          <w:b/>
          <w:bCs/>
          <w:color w:val="000000"/>
          <w:sz w:val="24"/>
          <w:szCs w:val="23"/>
        </w:rPr>
        <w:t>REACH 4 Ghana One-Page Summary</w:t>
      </w:r>
    </w:p>
    <w:p w14:paraId="1AAB8105" w14:textId="77777777" w:rsidR="005E19CB" w:rsidRDefault="005E19CB" w:rsidP="00BB4A27">
      <w:pPr>
        <w:spacing w:after="0" w:line="240" w:lineRule="auto"/>
        <w:rPr>
          <w:rFonts w:ascii="Candara" w:eastAsia="Times New Roman" w:hAnsi="Candara" w:cs="Arial"/>
          <w:b/>
          <w:bCs/>
          <w:color w:val="000000"/>
          <w:sz w:val="24"/>
          <w:szCs w:val="23"/>
        </w:rPr>
      </w:pPr>
    </w:p>
    <w:p w14:paraId="40815E01" w14:textId="77777777" w:rsidR="00BB4A27" w:rsidRPr="00BB4A27" w:rsidRDefault="00BB4A27" w:rsidP="00BB4A27">
      <w:pPr>
        <w:spacing w:after="0" w:line="240" w:lineRule="auto"/>
        <w:rPr>
          <w:rFonts w:ascii="Candara" w:eastAsia="Times New Roman" w:hAnsi="Candara" w:cs="Times New Roman"/>
          <w:sz w:val="24"/>
          <w:szCs w:val="24"/>
        </w:rPr>
      </w:pPr>
      <w:r w:rsidRPr="00BB4A27">
        <w:rPr>
          <w:rFonts w:ascii="Candara" w:eastAsia="Times New Roman" w:hAnsi="Candara" w:cs="Arial"/>
          <w:b/>
          <w:bCs/>
          <w:color w:val="000000"/>
          <w:sz w:val="24"/>
          <w:szCs w:val="23"/>
        </w:rPr>
        <w:t>What is REACH 4 Ghana?</w:t>
      </w:r>
    </w:p>
    <w:p w14:paraId="3E002740" w14:textId="77777777" w:rsidR="00BB4A27" w:rsidRPr="005E19CB" w:rsidRDefault="00BB4A27" w:rsidP="00BB4A27">
      <w:pPr>
        <w:spacing w:after="0" w:line="240" w:lineRule="auto"/>
        <w:rPr>
          <w:rFonts w:ascii="Candara" w:eastAsia="Times New Roman" w:hAnsi="Candara" w:cs="Arial"/>
          <w:color w:val="000000"/>
          <w:sz w:val="20"/>
          <w:szCs w:val="23"/>
        </w:rPr>
      </w:pPr>
      <w:r w:rsidRPr="005E19CB">
        <w:rPr>
          <w:rFonts w:ascii="Candara" w:eastAsia="Times New Roman" w:hAnsi="Candara" w:cs="Arial"/>
          <w:color w:val="000000"/>
          <w:sz w:val="20"/>
          <w:szCs w:val="23"/>
        </w:rPr>
        <w:t xml:space="preserve">Rural Education and Community Health for Ghana is </w:t>
      </w:r>
      <w:proofErr w:type="gramStart"/>
      <w:r w:rsidRPr="005E19CB">
        <w:rPr>
          <w:rFonts w:ascii="Candara" w:eastAsia="Times New Roman" w:hAnsi="Candara" w:cs="Arial"/>
          <w:color w:val="000000"/>
          <w:sz w:val="20"/>
          <w:szCs w:val="23"/>
        </w:rPr>
        <w:t>an</w:t>
      </w:r>
      <w:proofErr w:type="gramEnd"/>
      <w:r w:rsidRPr="005E19CB">
        <w:rPr>
          <w:rFonts w:ascii="Candara" w:eastAsia="Times New Roman" w:hAnsi="Candara" w:cs="Arial"/>
          <w:color w:val="000000"/>
          <w:sz w:val="20"/>
          <w:szCs w:val="23"/>
        </w:rPr>
        <w:t xml:space="preserve"> </w:t>
      </w:r>
      <w:r w:rsidR="005316D4">
        <w:rPr>
          <w:rFonts w:ascii="Candara" w:eastAsia="Times New Roman" w:hAnsi="Candara" w:cs="Arial"/>
          <w:color w:val="000000"/>
          <w:sz w:val="20"/>
          <w:szCs w:val="23"/>
        </w:rPr>
        <w:t xml:space="preserve">501 (c) (3) non-profit </w:t>
      </w:r>
      <w:r w:rsidRPr="005E19CB">
        <w:rPr>
          <w:rFonts w:ascii="Candara" w:eastAsia="Times New Roman" w:hAnsi="Candara" w:cs="Arial"/>
          <w:color w:val="000000"/>
          <w:sz w:val="20"/>
          <w:szCs w:val="23"/>
        </w:rPr>
        <w:t xml:space="preserve">organization started by three </w:t>
      </w:r>
      <w:r w:rsidR="005E19CB" w:rsidRPr="005E19CB">
        <w:rPr>
          <w:rFonts w:ascii="Candara" w:eastAsia="Times New Roman" w:hAnsi="Candara" w:cs="Arial"/>
          <w:color w:val="000000"/>
          <w:sz w:val="20"/>
          <w:szCs w:val="23"/>
        </w:rPr>
        <w:t>VCU medical students</w:t>
      </w:r>
      <w:r w:rsidRPr="005E19CB">
        <w:rPr>
          <w:rFonts w:ascii="Candara" w:eastAsia="Times New Roman" w:hAnsi="Candara" w:cs="Arial"/>
          <w:color w:val="000000"/>
          <w:sz w:val="20"/>
          <w:szCs w:val="23"/>
        </w:rPr>
        <w:t xml:space="preserve"> in 2010. Our mission is to demonstrably improve the health and well-being of rural Ghanaians through compassionate medical care, effective public health education, and collaborative community development initiatives. We accomplish this mission by connecting medical volunteers and health professionals in the US with our partner organizations and communities in Ghana. </w:t>
      </w:r>
    </w:p>
    <w:p w14:paraId="26EEA8C1" w14:textId="77777777" w:rsidR="00BB4A27" w:rsidRPr="00BB4A27" w:rsidRDefault="00BB4A27" w:rsidP="00BB4A27">
      <w:pPr>
        <w:spacing w:after="0" w:line="240" w:lineRule="auto"/>
        <w:rPr>
          <w:rFonts w:ascii="Candara" w:eastAsia="Times New Roman" w:hAnsi="Candara" w:cs="Times New Roman"/>
          <w:sz w:val="24"/>
          <w:szCs w:val="24"/>
        </w:rPr>
      </w:pPr>
    </w:p>
    <w:p w14:paraId="2CCCBA2C" w14:textId="77777777" w:rsidR="00BB4A27" w:rsidRPr="00BB4A27" w:rsidRDefault="00BB4A27" w:rsidP="00BB4A27">
      <w:pPr>
        <w:spacing w:after="0" w:line="240" w:lineRule="auto"/>
        <w:rPr>
          <w:rFonts w:ascii="Candara" w:eastAsia="Times New Roman" w:hAnsi="Candara" w:cs="Times New Roman"/>
          <w:sz w:val="24"/>
          <w:szCs w:val="24"/>
        </w:rPr>
      </w:pPr>
      <w:r w:rsidRPr="00BB4A27">
        <w:rPr>
          <w:rFonts w:ascii="Candara" w:eastAsia="Times New Roman" w:hAnsi="Candara" w:cs="Arial"/>
          <w:b/>
          <w:bCs/>
          <w:color w:val="000000"/>
          <w:sz w:val="24"/>
          <w:szCs w:val="23"/>
        </w:rPr>
        <w:t>Where do you go?</w:t>
      </w:r>
      <w:r>
        <w:rPr>
          <w:rFonts w:ascii="Candara" w:eastAsia="Times New Roman" w:hAnsi="Candara" w:cs="Arial"/>
          <w:b/>
          <w:bCs/>
          <w:color w:val="000000"/>
          <w:sz w:val="24"/>
          <w:szCs w:val="23"/>
        </w:rPr>
        <w:t xml:space="preserve"> What do you do?</w:t>
      </w:r>
    </w:p>
    <w:p w14:paraId="450EFD74" w14:textId="77777777" w:rsidR="00BB4A27" w:rsidRPr="005E19CB" w:rsidRDefault="00BB4A27" w:rsidP="00BB4A27">
      <w:pPr>
        <w:spacing w:after="0" w:line="240" w:lineRule="auto"/>
        <w:rPr>
          <w:rFonts w:ascii="Candara" w:eastAsia="Times New Roman" w:hAnsi="Candara" w:cs="Times New Roman"/>
          <w:sz w:val="20"/>
          <w:szCs w:val="24"/>
        </w:rPr>
      </w:pPr>
      <w:r w:rsidRPr="005E19CB">
        <w:rPr>
          <w:rFonts w:ascii="Candara" w:eastAsia="Times New Roman" w:hAnsi="Candara" w:cs="Arial"/>
          <w:color w:val="000000"/>
          <w:sz w:val="20"/>
          <w:szCs w:val="23"/>
        </w:rPr>
        <w:t xml:space="preserve">We arrive in Accra, the capital of Ghana, and then drive to Ho, the capital of the Volta Region, which spans the Eastern border of Ghana. With Ho as our central hub, every day we travel 30 minutes to 2 hours to one of </w:t>
      </w:r>
      <w:r w:rsidR="005E19CB" w:rsidRPr="005E19CB">
        <w:rPr>
          <w:rFonts w:ascii="Candara" w:eastAsia="Times New Roman" w:hAnsi="Candara" w:cs="Arial"/>
          <w:color w:val="000000"/>
          <w:sz w:val="20"/>
          <w:szCs w:val="23"/>
        </w:rPr>
        <w:t>four-five</w:t>
      </w:r>
      <w:r w:rsidRPr="005E19CB">
        <w:rPr>
          <w:rFonts w:ascii="Candara" w:eastAsia="Times New Roman" w:hAnsi="Candara" w:cs="Arial"/>
          <w:color w:val="000000"/>
          <w:sz w:val="20"/>
          <w:szCs w:val="23"/>
        </w:rPr>
        <w:t xml:space="preserve"> villages around the area: Peki Agbateh, Govief</w:t>
      </w:r>
      <w:r w:rsidR="005E19CB" w:rsidRPr="005E19CB">
        <w:rPr>
          <w:rFonts w:ascii="Candara" w:eastAsia="Times New Roman" w:hAnsi="Candara" w:cs="Arial"/>
          <w:color w:val="000000"/>
          <w:sz w:val="20"/>
          <w:szCs w:val="23"/>
        </w:rPr>
        <w:t xml:space="preserve">e </w:t>
      </w:r>
      <w:proofErr w:type="spellStart"/>
      <w:r w:rsidR="005E19CB" w:rsidRPr="005E19CB">
        <w:rPr>
          <w:rFonts w:ascii="Candara" w:eastAsia="Times New Roman" w:hAnsi="Candara" w:cs="Arial"/>
          <w:color w:val="000000"/>
          <w:sz w:val="20"/>
          <w:szCs w:val="23"/>
        </w:rPr>
        <w:t>Todz</w:t>
      </w:r>
      <w:bookmarkStart w:id="0" w:name="_GoBack"/>
      <w:bookmarkEnd w:id="0"/>
      <w:r w:rsidR="005E19CB" w:rsidRPr="005E19CB">
        <w:rPr>
          <w:rFonts w:ascii="Candara" w:eastAsia="Times New Roman" w:hAnsi="Candara" w:cs="Arial"/>
          <w:color w:val="000000"/>
          <w:sz w:val="20"/>
          <w:szCs w:val="23"/>
        </w:rPr>
        <w:t>i</w:t>
      </w:r>
      <w:proofErr w:type="spellEnd"/>
      <w:r w:rsidRPr="005E19CB">
        <w:rPr>
          <w:rFonts w:ascii="Candara" w:eastAsia="Times New Roman" w:hAnsi="Candara" w:cs="Arial"/>
          <w:color w:val="000000"/>
          <w:sz w:val="20"/>
          <w:szCs w:val="23"/>
        </w:rPr>
        <w:t xml:space="preserve">, Logba Horglikofe, and Adigbo Tornu. In each village </w:t>
      </w:r>
      <w:r w:rsidR="005E19CB" w:rsidRPr="005E19CB">
        <w:rPr>
          <w:rFonts w:ascii="Candara" w:eastAsia="Times New Roman" w:hAnsi="Candara" w:cs="Arial"/>
          <w:color w:val="000000"/>
          <w:sz w:val="20"/>
          <w:szCs w:val="23"/>
        </w:rPr>
        <w:t>we hold</w:t>
      </w:r>
      <w:r w:rsidRPr="005E19CB">
        <w:rPr>
          <w:rFonts w:ascii="Candara" w:eastAsia="Times New Roman" w:hAnsi="Candara" w:cs="Arial"/>
          <w:color w:val="000000"/>
          <w:sz w:val="20"/>
          <w:szCs w:val="23"/>
        </w:rPr>
        <w:t xml:space="preserve"> medical/eye/physical therapy clinic</w:t>
      </w:r>
      <w:r w:rsidR="005E19CB" w:rsidRPr="005E19CB">
        <w:rPr>
          <w:rFonts w:ascii="Candara" w:eastAsia="Times New Roman" w:hAnsi="Candara" w:cs="Arial"/>
          <w:color w:val="000000"/>
          <w:sz w:val="20"/>
          <w:szCs w:val="23"/>
        </w:rPr>
        <w:t>s</w:t>
      </w:r>
      <w:r w:rsidRPr="005E19CB">
        <w:rPr>
          <w:rFonts w:ascii="Candara" w:eastAsia="Times New Roman" w:hAnsi="Candara" w:cs="Arial"/>
          <w:color w:val="000000"/>
          <w:sz w:val="20"/>
          <w:szCs w:val="23"/>
        </w:rPr>
        <w:t xml:space="preserve"> and </w:t>
      </w:r>
      <w:r w:rsidR="005E19CB" w:rsidRPr="005E19CB">
        <w:rPr>
          <w:rFonts w:ascii="Candara" w:eastAsia="Times New Roman" w:hAnsi="Candara" w:cs="Arial"/>
          <w:color w:val="000000"/>
          <w:sz w:val="20"/>
          <w:szCs w:val="23"/>
        </w:rPr>
        <w:t>teach</w:t>
      </w:r>
      <w:r w:rsidRPr="005E19CB">
        <w:rPr>
          <w:rFonts w:ascii="Candara" w:eastAsia="Times New Roman" w:hAnsi="Candara" w:cs="Arial"/>
          <w:color w:val="000000"/>
          <w:sz w:val="20"/>
          <w:szCs w:val="23"/>
        </w:rPr>
        <w:t xml:space="preserve"> public health lessons in the local schools.</w:t>
      </w:r>
      <w:r w:rsidR="005E19CB" w:rsidRPr="005E19CB">
        <w:rPr>
          <w:rFonts w:ascii="Candara" w:eastAsia="Times New Roman" w:hAnsi="Candara" w:cs="Arial"/>
          <w:color w:val="000000"/>
          <w:sz w:val="20"/>
          <w:szCs w:val="23"/>
        </w:rPr>
        <w:t xml:space="preserve"> We have several development projects ongoing that we assess that status and impact of in the villages. Students on past teams have also completed award-winning research in malaria and hypertension. </w:t>
      </w:r>
    </w:p>
    <w:p w14:paraId="6B1E3251" w14:textId="77777777" w:rsidR="00BB4A27" w:rsidRPr="00BB4A27" w:rsidRDefault="00BB4A27" w:rsidP="00BB4A27">
      <w:pPr>
        <w:spacing w:after="0" w:line="240" w:lineRule="auto"/>
        <w:rPr>
          <w:rFonts w:ascii="Candara" w:eastAsia="Times New Roman" w:hAnsi="Candara" w:cs="Arial"/>
          <w:b/>
          <w:bCs/>
          <w:color w:val="000000"/>
          <w:sz w:val="24"/>
          <w:szCs w:val="23"/>
        </w:rPr>
      </w:pPr>
    </w:p>
    <w:p w14:paraId="007D2BD7" w14:textId="77777777" w:rsidR="00BB4A27" w:rsidRPr="00BB4A27" w:rsidRDefault="00BB4A27" w:rsidP="00BB4A27">
      <w:pPr>
        <w:spacing w:after="0" w:line="240" w:lineRule="auto"/>
        <w:rPr>
          <w:rFonts w:ascii="Candara" w:eastAsia="Times New Roman" w:hAnsi="Candara" w:cs="Times New Roman"/>
          <w:sz w:val="24"/>
          <w:szCs w:val="24"/>
        </w:rPr>
      </w:pPr>
      <w:r w:rsidRPr="00BB4A27">
        <w:rPr>
          <w:rFonts w:ascii="Candara" w:eastAsia="Times New Roman" w:hAnsi="Candara" w:cs="Arial"/>
          <w:b/>
          <w:bCs/>
          <w:color w:val="000000"/>
          <w:sz w:val="24"/>
          <w:szCs w:val="23"/>
        </w:rPr>
        <w:t xml:space="preserve">Who do you </w:t>
      </w:r>
      <w:r>
        <w:rPr>
          <w:rFonts w:ascii="Candara" w:eastAsia="Times New Roman" w:hAnsi="Candara" w:cs="Arial"/>
          <w:b/>
          <w:bCs/>
          <w:color w:val="000000"/>
          <w:sz w:val="24"/>
          <w:szCs w:val="23"/>
        </w:rPr>
        <w:t>work</w:t>
      </w:r>
      <w:r w:rsidRPr="00BB4A27">
        <w:rPr>
          <w:rFonts w:ascii="Candara" w:eastAsia="Times New Roman" w:hAnsi="Candara" w:cs="Arial"/>
          <w:b/>
          <w:bCs/>
          <w:color w:val="000000"/>
          <w:sz w:val="24"/>
          <w:szCs w:val="23"/>
        </w:rPr>
        <w:t xml:space="preserve"> with?</w:t>
      </w:r>
    </w:p>
    <w:p w14:paraId="5D07857C" w14:textId="77777777" w:rsidR="00BB4A27" w:rsidRPr="005E19CB" w:rsidRDefault="00BB4A27" w:rsidP="00BB4A27">
      <w:pPr>
        <w:spacing w:after="0" w:line="240" w:lineRule="auto"/>
        <w:rPr>
          <w:rFonts w:ascii="Candara" w:eastAsia="Times New Roman" w:hAnsi="Candara" w:cs="Arial"/>
          <w:color w:val="000000"/>
          <w:sz w:val="20"/>
          <w:szCs w:val="23"/>
        </w:rPr>
      </w:pPr>
      <w:r w:rsidRPr="005E19CB">
        <w:rPr>
          <w:rFonts w:ascii="Candara" w:eastAsia="Times New Roman" w:hAnsi="Candara" w:cs="Arial"/>
          <w:color w:val="000000"/>
          <w:sz w:val="20"/>
          <w:szCs w:val="23"/>
        </w:rPr>
        <w:t>We are partners with Life for the Living Medical Center, or Lilimed, in Ghana</w:t>
      </w:r>
      <w:r w:rsidR="005E19CB" w:rsidRPr="005E19CB">
        <w:rPr>
          <w:rFonts w:ascii="Candara" w:eastAsia="Times New Roman" w:hAnsi="Candara" w:cs="Arial"/>
          <w:color w:val="000000"/>
          <w:sz w:val="20"/>
          <w:szCs w:val="23"/>
        </w:rPr>
        <w:t xml:space="preserve"> and St. Francis Family Medicine Residency in Midlothian, VA (just outside Richmond)</w:t>
      </w:r>
      <w:r w:rsidRPr="005E19CB">
        <w:rPr>
          <w:rFonts w:ascii="Candara" w:eastAsia="Times New Roman" w:hAnsi="Candara" w:cs="Arial"/>
          <w:color w:val="000000"/>
          <w:sz w:val="20"/>
          <w:szCs w:val="23"/>
        </w:rPr>
        <w:t>. Lilimed is responsible for coordinating in-country logistics (such as food, lodging, and transportation) for the volunteers and familiarizing the team with the new culture and surroundings upon their arrival to Ghana. Lilimed schedules clinic and education days by working with each village’s leaders and provides and educates local translators and volunteers for help during the mission trip.</w:t>
      </w:r>
      <w:r w:rsidR="005E19CB" w:rsidRPr="005E19CB">
        <w:rPr>
          <w:rFonts w:ascii="Candara" w:eastAsia="Times New Roman" w:hAnsi="Candara" w:cs="Arial"/>
          <w:color w:val="000000"/>
          <w:sz w:val="20"/>
          <w:szCs w:val="23"/>
        </w:rPr>
        <w:t xml:space="preserve"> St. Francis provides resident and attending physicians to go on the trip as well as clinical oversight.</w:t>
      </w:r>
    </w:p>
    <w:p w14:paraId="0498D09A" w14:textId="77777777" w:rsidR="00BB4A27" w:rsidRPr="00BB4A27" w:rsidRDefault="00BB4A27" w:rsidP="00BB4A27">
      <w:pPr>
        <w:spacing w:after="0" w:line="240" w:lineRule="auto"/>
        <w:rPr>
          <w:rFonts w:ascii="Candara" w:eastAsia="Times New Roman" w:hAnsi="Candara" w:cs="Times New Roman"/>
          <w:sz w:val="24"/>
          <w:szCs w:val="24"/>
        </w:rPr>
      </w:pPr>
    </w:p>
    <w:p w14:paraId="758747C2" w14:textId="77777777" w:rsidR="00BB4A27" w:rsidRPr="00BB4A27" w:rsidRDefault="00BB4A27" w:rsidP="00BB4A27">
      <w:pPr>
        <w:spacing w:after="0" w:line="240" w:lineRule="auto"/>
        <w:rPr>
          <w:rFonts w:ascii="Candara" w:eastAsia="Times New Roman" w:hAnsi="Candara" w:cs="Times New Roman"/>
          <w:sz w:val="24"/>
          <w:szCs w:val="24"/>
        </w:rPr>
      </w:pPr>
      <w:r w:rsidRPr="00BB4A27">
        <w:rPr>
          <w:rFonts w:ascii="Candara" w:eastAsia="Times New Roman" w:hAnsi="Candara" w:cs="Arial"/>
          <w:b/>
          <w:bCs/>
          <w:color w:val="000000"/>
          <w:sz w:val="24"/>
          <w:szCs w:val="23"/>
        </w:rPr>
        <w:t>When is the trip?</w:t>
      </w:r>
    </w:p>
    <w:p w14:paraId="61D8D6EF" w14:textId="77777777" w:rsidR="00BB4A27" w:rsidRPr="005E19CB" w:rsidRDefault="00BB4A27" w:rsidP="00BB4A27">
      <w:pPr>
        <w:spacing w:after="0" w:line="240" w:lineRule="auto"/>
        <w:rPr>
          <w:rFonts w:ascii="Candara" w:eastAsia="Times New Roman" w:hAnsi="Candara" w:cs="Times New Roman"/>
          <w:sz w:val="20"/>
          <w:szCs w:val="24"/>
        </w:rPr>
      </w:pPr>
      <w:r w:rsidRPr="005E19CB">
        <w:rPr>
          <w:rFonts w:ascii="Candara" w:eastAsia="Times New Roman" w:hAnsi="Candara" w:cs="Arial"/>
          <w:color w:val="000000"/>
          <w:sz w:val="20"/>
          <w:szCs w:val="23"/>
        </w:rPr>
        <w:t xml:space="preserve">Dates of the trip generally fall around </w:t>
      </w:r>
      <w:r w:rsidR="005E19CB" w:rsidRPr="005E19CB">
        <w:rPr>
          <w:rFonts w:ascii="Candara" w:eastAsia="Times New Roman" w:hAnsi="Candara" w:cs="Arial"/>
          <w:color w:val="000000"/>
          <w:sz w:val="20"/>
          <w:szCs w:val="23"/>
        </w:rPr>
        <w:t>middle</w:t>
      </w:r>
      <w:r w:rsidRPr="005E19CB">
        <w:rPr>
          <w:rFonts w:ascii="Candara" w:eastAsia="Times New Roman" w:hAnsi="Candara" w:cs="Arial"/>
          <w:color w:val="000000"/>
          <w:sz w:val="20"/>
          <w:szCs w:val="23"/>
        </w:rPr>
        <w:t xml:space="preserve"> of June to the beginning of July, though the </w:t>
      </w:r>
      <w:r w:rsidR="005E19CB" w:rsidRPr="005E19CB">
        <w:rPr>
          <w:rFonts w:ascii="Candara" w:eastAsia="Times New Roman" w:hAnsi="Candara" w:cs="Arial"/>
          <w:color w:val="000000"/>
          <w:sz w:val="20"/>
          <w:szCs w:val="23"/>
        </w:rPr>
        <w:t>current year’s team has historically decided on the final dates</w:t>
      </w:r>
      <w:r w:rsidRPr="005E19CB">
        <w:rPr>
          <w:rFonts w:ascii="Candara" w:eastAsia="Times New Roman" w:hAnsi="Candara" w:cs="Arial"/>
          <w:color w:val="000000"/>
          <w:sz w:val="20"/>
          <w:szCs w:val="23"/>
        </w:rPr>
        <w:t>.</w:t>
      </w:r>
    </w:p>
    <w:p w14:paraId="56BA7999" w14:textId="77777777" w:rsidR="00BB4A27" w:rsidRPr="00BB4A27" w:rsidRDefault="00BB4A27" w:rsidP="00BB4A27">
      <w:pPr>
        <w:spacing w:after="0" w:line="240" w:lineRule="auto"/>
        <w:rPr>
          <w:rFonts w:ascii="Candara" w:eastAsia="Times New Roman" w:hAnsi="Candara" w:cs="Arial"/>
          <w:b/>
          <w:bCs/>
          <w:color w:val="000000"/>
          <w:sz w:val="24"/>
          <w:szCs w:val="23"/>
        </w:rPr>
      </w:pPr>
    </w:p>
    <w:p w14:paraId="4AD7B634" w14:textId="77777777" w:rsidR="00BB4A27" w:rsidRPr="00BB4A27" w:rsidRDefault="00BB4A27" w:rsidP="00BB4A27">
      <w:pPr>
        <w:spacing w:after="0" w:line="240" w:lineRule="auto"/>
        <w:rPr>
          <w:rFonts w:ascii="Candara" w:eastAsia="Times New Roman" w:hAnsi="Candara" w:cs="Times New Roman"/>
          <w:sz w:val="24"/>
          <w:szCs w:val="24"/>
        </w:rPr>
      </w:pPr>
      <w:r w:rsidRPr="00BB4A27">
        <w:rPr>
          <w:rFonts w:ascii="Candara" w:eastAsia="Times New Roman" w:hAnsi="Candara" w:cs="Arial"/>
          <w:b/>
          <w:bCs/>
          <w:color w:val="000000"/>
          <w:sz w:val="24"/>
          <w:szCs w:val="23"/>
        </w:rPr>
        <w:t>How much will it cost?</w:t>
      </w:r>
    </w:p>
    <w:p w14:paraId="5075B7A4" w14:textId="77777777" w:rsidR="0055164A" w:rsidRPr="005E19CB" w:rsidRDefault="00BB4A27" w:rsidP="00BB4A27">
      <w:pPr>
        <w:spacing w:after="0" w:line="240" w:lineRule="auto"/>
        <w:rPr>
          <w:rFonts w:ascii="Candara" w:eastAsia="Times New Roman" w:hAnsi="Candara" w:cs="Arial"/>
          <w:color w:val="000000"/>
          <w:sz w:val="20"/>
          <w:szCs w:val="23"/>
        </w:rPr>
      </w:pPr>
      <w:r w:rsidRPr="005E19CB">
        <w:rPr>
          <w:rFonts w:ascii="Candara" w:eastAsia="Times New Roman" w:hAnsi="Candara" w:cs="Arial"/>
          <w:color w:val="000000"/>
          <w:sz w:val="20"/>
          <w:szCs w:val="23"/>
        </w:rPr>
        <w:t>In-country costs are usually between $800 and $900. Prices for flights to and from Ghana vary greatly, averaging about $1500. Immunizations range from $0-$300, depending on your insurance and which ones you already have. The cost of the medications and eyeglasses needed to hold the medical clinics is typically around $150 per person, though we’ve been fortunate enough to have all of our medications donated in past trips. The total cost estimate is $2700, but it’s important to mention that essentially everyone’s cost decreases from team fundraising efforts and some individuals have even covered their entire trip cost through team and personal (letter writing, etc.) fundraising.</w:t>
      </w:r>
    </w:p>
    <w:p w14:paraId="4F12E4BF" w14:textId="77777777" w:rsidR="00BB4A27" w:rsidRDefault="00BB4A27" w:rsidP="00BB4A27">
      <w:pPr>
        <w:spacing w:after="0" w:line="240" w:lineRule="auto"/>
        <w:rPr>
          <w:rFonts w:ascii="Candara" w:eastAsia="Times New Roman" w:hAnsi="Candara" w:cs="Arial"/>
          <w:color w:val="000000"/>
          <w:szCs w:val="23"/>
        </w:rPr>
      </w:pPr>
    </w:p>
    <w:p w14:paraId="22DE48E2" w14:textId="77777777" w:rsidR="00BB4A27" w:rsidRPr="0022539C" w:rsidRDefault="00BB4A27" w:rsidP="00BB4A27">
      <w:pPr>
        <w:spacing w:after="0" w:line="240" w:lineRule="auto"/>
        <w:rPr>
          <w:rFonts w:ascii="Candara" w:eastAsia="Times New Roman" w:hAnsi="Candara" w:cs="Arial"/>
          <w:b/>
          <w:color w:val="000000"/>
          <w:sz w:val="24"/>
          <w:szCs w:val="23"/>
        </w:rPr>
      </w:pPr>
      <w:r w:rsidRPr="0022539C">
        <w:rPr>
          <w:rFonts w:ascii="Candara" w:eastAsia="Times New Roman" w:hAnsi="Candara" w:cs="Arial"/>
          <w:b/>
          <w:color w:val="000000"/>
          <w:sz w:val="24"/>
          <w:szCs w:val="23"/>
        </w:rPr>
        <w:t>How do I find out more?</w:t>
      </w:r>
    </w:p>
    <w:p w14:paraId="449EC33E" w14:textId="77777777" w:rsidR="00BB4A27" w:rsidRPr="005E19CB" w:rsidRDefault="00BB4A27" w:rsidP="00BB4A27">
      <w:pPr>
        <w:spacing w:after="0" w:line="240" w:lineRule="auto"/>
        <w:rPr>
          <w:rFonts w:ascii="Candara" w:hAnsi="Candara"/>
          <w:sz w:val="18"/>
        </w:rPr>
      </w:pPr>
      <w:r w:rsidRPr="005E19CB">
        <w:rPr>
          <w:rFonts w:ascii="Candara" w:eastAsia="Times New Roman" w:hAnsi="Candara" w:cs="Arial"/>
          <w:color w:val="000000"/>
          <w:sz w:val="20"/>
          <w:szCs w:val="23"/>
        </w:rPr>
        <w:t xml:space="preserve">Visit our website at </w:t>
      </w:r>
      <w:hyperlink r:id="rId7" w:history="1">
        <w:r w:rsidRPr="005E19CB">
          <w:rPr>
            <w:rStyle w:val="Hyperlink"/>
            <w:rFonts w:ascii="Candara" w:eastAsia="Times New Roman" w:hAnsi="Candara" w:cs="Arial"/>
            <w:sz w:val="20"/>
            <w:szCs w:val="23"/>
          </w:rPr>
          <w:t>www.reach4ghana.org</w:t>
        </w:r>
      </w:hyperlink>
      <w:r w:rsidRPr="005E19CB">
        <w:rPr>
          <w:rFonts w:ascii="Candara" w:eastAsia="Times New Roman" w:hAnsi="Candara" w:cs="Arial"/>
          <w:color w:val="000000"/>
          <w:sz w:val="20"/>
          <w:szCs w:val="23"/>
        </w:rPr>
        <w:t xml:space="preserve"> for access to the </w:t>
      </w:r>
      <w:r w:rsidR="0022539C" w:rsidRPr="005E19CB">
        <w:rPr>
          <w:rFonts w:ascii="Candara" w:eastAsia="Times New Roman" w:hAnsi="Candara" w:cs="Arial"/>
          <w:color w:val="000000"/>
          <w:sz w:val="20"/>
          <w:szCs w:val="23"/>
        </w:rPr>
        <w:t>application</w:t>
      </w:r>
      <w:r w:rsidRPr="005E19CB">
        <w:rPr>
          <w:rFonts w:ascii="Candara" w:eastAsia="Times New Roman" w:hAnsi="Candara" w:cs="Arial"/>
          <w:color w:val="000000"/>
          <w:sz w:val="20"/>
          <w:szCs w:val="23"/>
        </w:rPr>
        <w:t>, information about past teams/trips including videos and blog posts,</w:t>
      </w:r>
      <w:r w:rsidR="0022539C" w:rsidRPr="005E19CB">
        <w:rPr>
          <w:rFonts w:ascii="Candara" w:eastAsia="Times New Roman" w:hAnsi="Candara" w:cs="Arial"/>
          <w:color w:val="000000"/>
          <w:sz w:val="20"/>
          <w:szCs w:val="23"/>
        </w:rPr>
        <w:t xml:space="preserve"> and more information about Ghana as a country. At any time, please feel free to contact members of the Board of Directors or past teams</w:t>
      </w:r>
      <w:r w:rsidR="005E19CB">
        <w:rPr>
          <w:rFonts w:ascii="Candara" w:eastAsia="Times New Roman" w:hAnsi="Candara" w:cs="Arial"/>
          <w:color w:val="000000"/>
          <w:sz w:val="20"/>
          <w:szCs w:val="23"/>
        </w:rPr>
        <w:t xml:space="preserve">. You may also email </w:t>
      </w:r>
      <w:hyperlink r:id="rId8" w:history="1">
        <w:r w:rsidR="005E19CB" w:rsidRPr="0019791A">
          <w:rPr>
            <w:rStyle w:val="Hyperlink"/>
            <w:rFonts w:ascii="Candara" w:eastAsia="Times New Roman" w:hAnsi="Candara" w:cs="Arial"/>
            <w:sz w:val="20"/>
            <w:szCs w:val="23"/>
          </w:rPr>
          <w:t>reach4ghana@gmail.com</w:t>
        </w:r>
      </w:hyperlink>
      <w:r w:rsidR="005E19CB">
        <w:rPr>
          <w:rFonts w:ascii="Candara" w:eastAsia="Times New Roman" w:hAnsi="Candara" w:cs="Arial"/>
          <w:color w:val="000000"/>
          <w:sz w:val="20"/>
          <w:szCs w:val="23"/>
        </w:rPr>
        <w:t xml:space="preserve">. </w:t>
      </w:r>
    </w:p>
    <w:sectPr w:rsidR="00BB4A27" w:rsidRPr="005E19CB" w:rsidSect="0055164A">
      <w:headerReference w:type="default" r:id="rId9"/>
      <w:footerReference w:type="defaul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29F4" w14:textId="77777777" w:rsidR="00522F77" w:rsidRDefault="00522F77" w:rsidP="0055164A">
      <w:pPr>
        <w:spacing w:after="0" w:line="240" w:lineRule="auto"/>
      </w:pPr>
      <w:r>
        <w:separator/>
      </w:r>
    </w:p>
  </w:endnote>
  <w:endnote w:type="continuationSeparator" w:id="0">
    <w:p w14:paraId="472035A0" w14:textId="77777777" w:rsidR="00522F77" w:rsidRDefault="00522F77" w:rsidP="0055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Calibri"/>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063" w:usb1="1200FFEF" w:usb2="0024C000" w:usb3="00000000" w:csb0="00000001" w:csb1="00000000"/>
  </w:font>
  <w:font w:name="ＭＳ 明朝">
    <w:charset w:val="4E"/>
    <w:family w:val="auto"/>
    <w:pitch w:val="variable"/>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E532C" w14:textId="77777777" w:rsidR="0094085A" w:rsidRPr="005E19CB" w:rsidRDefault="005E19CB" w:rsidP="0094085A">
    <w:pPr>
      <w:pStyle w:val="Footer"/>
      <w:jc w:val="center"/>
      <w:rPr>
        <w:i/>
        <w:sz w:val="20"/>
      </w:rPr>
    </w:pPr>
    <w:r w:rsidRPr="005E19CB">
      <w:rPr>
        <w:i/>
        <w:sz w:val="20"/>
      </w:rPr>
      <w:t>~ Rural Education and Community Health for Ghana ~</w:t>
    </w:r>
  </w:p>
  <w:p w14:paraId="4389C362" w14:textId="77777777" w:rsidR="0094085A" w:rsidRPr="0094085A" w:rsidRDefault="0094085A" w:rsidP="0094085A">
    <w:pPr>
      <w:pStyle w:val="Footer"/>
      <w:jc w:val="center"/>
      <w:rPr>
        <w:i/>
        <w:sz w:val="18"/>
      </w:rPr>
    </w:pPr>
    <w:r w:rsidRPr="0094085A">
      <w:rPr>
        <w:i/>
        <w:sz w:val="18"/>
      </w:rPr>
      <w:t xml:space="preserve">We endeavor to demonstrably improve the health and well-being of rural Ghanaians through compassionate medical care, effective public health education, and collaborative community development initiatives. </w:t>
    </w:r>
  </w:p>
  <w:p w14:paraId="17195EF2" w14:textId="77777777" w:rsidR="00F6778A" w:rsidRDefault="00F6778A" w:rsidP="0094085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503C2" w14:textId="77777777" w:rsidR="00522F77" w:rsidRDefault="00522F77" w:rsidP="0055164A">
      <w:pPr>
        <w:spacing w:after="0" w:line="240" w:lineRule="auto"/>
      </w:pPr>
      <w:r>
        <w:separator/>
      </w:r>
    </w:p>
  </w:footnote>
  <w:footnote w:type="continuationSeparator" w:id="0">
    <w:p w14:paraId="3CB2E5A6" w14:textId="77777777" w:rsidR="00522F77" w:rsidRDefault="00522F77" w:rsidP="005516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CDB46" w14:textId="77777777" w:rsidR="0094085A" w:rsidRDefault="0094085A">
    <w:pPr>
      <w:pStyle w:val="Header"/>
    </w:pPr>
  </w:p>
  <w:p w14:paraId="68A4BE54" w14:textId="77777777" w:rsidR="0094085A" w:rsidRDefault="0094085A">
    <w:pPr>
      <w:pStyle w:val="Header"/>
    </w:pPr>
  </w:p>
  <w:p w14:paraId="13269BAC" w14:textId="77777777" w:rsidR="00026A0C" w:rsidRDefault="00026A0C">
    <w:pPr>
      <w:pStyle w:val="Header"/>
    </w:pPr>
  </w:p>
  <w:p w14:paraId="4B2ED253" w14:textId="77777777" w:rsidR="0055164A" w:rsidRDefault="00200730">
    <w:pPr>
      <w:pStyle w:val="Header"/>
    </w:pPr>
    <w:r w:rsidRPr="0055164A">
      <w:rPr>
        <w:rFonts w:ascii="Segoe UI Symbol" w:hAnsi="Segoe UI Symbol"/>
        <w:noProof/>
        <w:sz w:val="18"/>
      </w:rPr>
      <w:drawing>
        <wp:anchor distT="0" distB="0" distL="114300" distR="114300" simplePos="0" relativeHeight="251658240" behindDoc="0" locked="0" layoutInCell="1" allowOverlap="1" wp14:anchorId="243121C1" wp14:editId="0BE8AE93">
          <wp:simplePos x="0" y="0"/>
          <wp:positionH relativeFrom="margin">
            <wp:posOffset>-86995</wp:posOffset>
          </wp:positionH>
          <wp:positionV relativeFrom="paragraph">
            <wp:posOffset>88205</wp:posOffset>
          </wp:positionV>
          <wp:extent cx="3579495" cy="715645"/>
          <wp:effectExtent l="0" t="0" r="190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 logo cropped.png"/>
                  <pic:cNvPicPr/>
                </pic:nvPicPr>
                <pic:blipFill>
                  <a:blip r:embed="rId1">
                    <a:extLst>
                      <a:ext uri="{28A0092B-C50C-407E-A947-70E740481C1C}">
                        <a14:useLocalDpi xmlns:a14="http://schemas.microsoft.com/office/drawing/2010/main" val="0"/>
                      </a:ext>
                    </a:extLst>
                  </a:blip>
                  <a:stretch>
                    <a:fillRect/>
                  </a:stretch>
                </pic:blipFill>
                <pic:spPr>
                  <a:xfrm>
                    <a:off x="0" y="0"/>
                    <a:ext cx="3579495" cy="715645"/>
                  </a:xfrm>
                  <a:prstGeom prst="rect">
                    <a:avLst/>
                  </a:prstGeom>
                </pic:spPr>
              </pic:pic>
            </a:graphicData>
          </a:graphic>
          <wp14:sizeRelH relativeFrom="page">
            <wp14:pctWidth>0</wp14:pctWidth>
          </wp14:sizeRelH>
          <wp14:sizeRelV relativeFrom="page">
            <wp14:pctHeight>0</wp14:pctHeight>
          </wp14:sizeRelV>
        </wp:anchor>
      </w:drawing>
    </w:r>
  </w:p>
  <w:p w14:paraId="5E47A6DF" w14:textId="77777777" w:rsidR="0055164A" w:rsidRPr="00200730" w:rsidRDefault="0055164A" w:rsidP="0055164A">
    <w:pPr>
      <w:pStyle w:val="Header"/>
      <w:jc w:val="right"/>
      <w:rPr>
        <w:rFonts w:ascii="Segoe UI" w:hAnsi="Segoe UI" w:cs="Segoe UI"/>
        <w:sz w:val="18"/>
      </w:rPr>
    </w:pPr>
    <w:r w:rsidRPr="00200730">
      <w:rPr>
        <w:rFonts w:ascii="Segoe UI" w:hAnsi="Segoe UI" w:cs="Segoe UI"/>
        <w:sz w:val="18"/>
      </w:rPr>
      <w:t>PO Box 889</w:t>
    </w:r>
  </w:p>
  <w:p w14:paraId="7DD9A85A" w14:textId="77777777" w:rsidR="0055164A" w:rsidRPr="00200730" w:rsidRDefault="0055164A" w:rsidP="0055164A">
    <w:pPr>
      <w:pStyle w:val="Header"/>
      <w:jc w:val="right"/>
      <w:rPr>
        <w:rFonts w:ascii="Segoe UI" w:hAnsi="Segoe UI" w:cs="Segoe UI"/>
        <w:sz w:val="18"/>
      </w:rPr>
    </w:pPr>
    <w:r w:rsidRPr="00200730">
      <w:rPr>
        <w:rFonts w:ascii="Segoe UI" w:hAnsi="Segoe UI" w:cs="Segoe UI"/>
        <w:sz w:val="18"/>
      </w:rPr>
      <w:t>Richmond, VA 23218</w:t>
    </w:r>
  </w:p>
  <w:p w14:paraId="221C81C1" w14:textId="77777777" w:rsidR="0055164A" w:rsidRPr="00200730" w:rsidRDefault="00026A0C" w:rsidP="0055164A">
    <w:pPr>
      <w:pStyle w:val="Header"/>
      <w:jc w:val="right"/>
      <w:rPr>
        <w:rFonts w:ascii="Segoe UI" w:hAnsi="Segoe UI" w:cs="Segoe UI"/>
        <w:sz w:val="18"/>
      </w:rPr>
    </w:pPr>
    <w:r>
      <w:rPr>
        <w:rFonts w:ascii="Segoe UI" w:hAnsi="Segoe UI" w:cs="Segoe UI"/>
        <w:sz w:val="18"/>
      </w:rPr>
      <w:t>(804) 925-</w:t>
    </w:r>
    <w:r w:rsidR="0055164A" w:rsidRPr="00200730">
      <w:rPr>
        <w:rFonts w:ascii="Segoe UI" w:hAnsi="Segoe UI" w:cs="Segoe UI"/>
        <w:sz w:val="18"/>
      </w:rPr>
      <w:t>8</w:t>
    </w:r>
    <w:r>
      <w:rPr>
        <w:rFonts w:ascii="Segoe UI" w:hAnsi="Segoe UI" w:cs="Segoe UI"/>
        <w:sz w:val="18"/>
      </w:rPr>
      <w:t>54</w:t>
    </w:r>
    <w:r w:rsidR="0055164A" w:rsidRPr="00200730">
      <w:rPr>
        <w:rFonts w:ascii="Segoe UI" w:hAnsi="Segoe UI" w:cs="Segoe UI"/>
        <w:sz w:val="18"/>
      </w:rPr>
      <w:t>8</w:t>
    </w:r>
  </w:p>
  <w:p w14:paraId="3AAA82BC" w14:textId="77777777" w:rsidR="0055164A" w:rsidRDefault="005316D4" w:rsidP="0055164A">
    <w:pPr>
      <w:pStyle w:val="Header"/>
      <w:jc w:val="right"/>
      <w:rPr>
        <w:rFonts w:ascii="Segoe UI Symbol" w:hAnsi="Segoe UI Symbol"/>
        <w:sz w:val="18"/>
      </w:rPr>
    </w:pPr>
    <w:hyperlink r:id="rId2" w:history="1">
      <w:r w:rsidR="0055164A" w:rsidRPr="00200730">
        <w:rPr>
          <w:rStyle w:val="Hyperlink"/>
          <w:rFonts w:ascii="Segoe UI" w:hAnsi="Segoe UI" w:cs="Segoe UI"/>
          <w:sz w:val="18"/>
        </w:rPr>
        <w:t>www.reach4ghana.org</w:t>
      </w:r>
    </w:hyperlink>
  </w:p>
  <w:p w14:paraId="3A6633EC" w14:textId="77777777" w:rsidR="0055164A" w:rsidRPr="0055164A" w:rsidRDefault="0055164A" w:rsidP="0055164A">
    <w:pPr>
      <w:pStyle w:val="Header"/>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AC"/>
    <w:rsid w:val="00001961"/>
    <w:rsid w:val="00026A0C"/>
    <w:rsid w:val="000B2645"/>
    <w:rsid w:val="000D1AAB"/>
    <w:rsid w:val="001500AC"/>
    <w:rsid w:val="00200730"/>
    <w:rsid w:val="0022539C"/>
    <w:rsid w:val="00522F77"/>
    <w:rsid w:val="005316D4"/>
    <w:rsid w:val="0055164A"/>
    <w:rsid w:val="005C2B29"/>
    <w:rsid w:val="005E19CB"/>
    <w:rsid w:val="006474B1"/>
    <w:rsid w:val="006A286C"/>
    <w:rsid w:val="0094085A"/>
    <w:rsid w:val="009729AD"/>
    <w:rsid w:val="00BB4A27"/>
    <w:rsid w:val="00F6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BF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4A"/>
  </w:style>
  <w:style w:type="paragraph" w:styleId="Footer">
    <w:name w:val="footer"/>
    <w:basedOn w:val="Normal"/>
    <w:link w:val="FooterChar"/>
    <w:uiPriority w:val="99"/>
    <w:unhideWhenUsed/>
    <w:rsid w:val="00551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4A"/>
  </w:style>
  <w:style w:type="paragraph" w:styleId="BalloonText">
    <w:name w:val="Balloon Text"/>
    <w:basedOn w:val="Normal"/>
    <w:link w:val="BalloonTextChar"/>
    <w:uiPriority w:val="99"/>
    <w:semiHidden/>
    <w:unhideWhenUsed/>
    <w:rsid w:val="0055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4A"/>
    <w:rPr>
      <w:rFonts w:ascii="Tahoma" w:hAnsi="Tahoma" w:cs="Tahoma"/>
      <w:sz w:val="16"/>
      <w:szCs w:val="16"/>
    </w:rPr>
  </w:style>
  <w:style w:type="character" w:styleId="Hyperlink">
    <w:name w:val="Hyperlink"/>
    <w:basedOn w:val="DefaultParagraphFont"/>
    <w:uiPriority w:val="99"/>
    <w:unhideWhenUsed/>
    <w:rsid w:val="0055164A"/>
    <w:rPr>
      <w:color w:val="0000FF" w:themeColor="hyperlink"/>
      <w:u w:val="single"/>
    </w:rPr>
  </w:style>
  <w:style w:type="paragraph" w:styleId="NormalWeb">
    <w:name w:val="Normal (Web)"/>
    <w:basedOn w:val="Normal"/>
    <w:uiPriority w:val="99"/>
    <w:semiHidden/>
    <w:unhideWhenUsed/>
    <w:rsid w:val="00BB4A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4A"/>
  </w:style>
  <w:style w:type="paragraph" w:styleId="Footer">
    <w:name w:val="footer"/>
    <w:basedOn w:val="Normal"/>
    <w:link w:val="FooterChar"/>
    <w:uiPriority w:val="99"/>
    <w:unhideWhenUsed/>
    <w:rsid w:val="00551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4A"/>
  </w:style>
  <w:style w:type="paragraph" w:styleId="BalloonText">
    <w:name w:val="Balloon Text"/>
    <w:basedOn w:val="Normal"/>
    <w:link w:val="BalloonTextChar"/>
    <w:uiPriority w:val="99"/>
    <w:semiHidden/>
    <w:unhideWhenUsed/>
    <w:rsid w:val="0055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4A"/>
    <w:rPr>
      <w:rFonts w:ascii="Tahoma" w:hAnsi="Tahoma" w:cs="Tahoma"/>
      <w:sz w:val="16"/>
      <w:szCs w:val="16"/>
    </w:rPr>
  </w:style>
  <w:style w:type="character" w:styleId="Hyperlink">
    <w:name w:val="Hyperlink"/>
    <w:basedOn w:val="DefaultParagraphFont"/>
    <w:uiPriority w:val="99"/>
    <w:unhideWhenUsed/>
    <w:rsid w:val="0055164A"/>
    <w:rPr>
      <w:color w:val="0000FF" w:themeColor="hyperlink"/>
      <w:u w:val="single"/>
    </w:rPr>
  </w:style>
  <w:style w:type="paragraph" w:styleId="NormalWeb">
    <w:name w:val="Normal (Web)"/>
    <w:basedOn w:val="Normal"/>
    <w:uiPriority w:val="99"/>
    <w:semiHidden/>
    <w:unhideWhenUsed/>
    <w:rsid w:val="00BB4A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ach4ghana.org" TargetMode="External"/><Relationship Id="rId8" Type="http://schemas.openxmlformats.org/officeDocument/2006/relationships/hyperlink" Target="mailto:reach4ghana@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ach4gha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Documents\My%20Dropbox\REACH%204%20Ghana\Board%20of%20Directors\REACH4Ghan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man and Segoi UI">
      <a:majorFont>
        <a:latin typeface="Bookman Old Style"/>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\Users\Jeremy\Documents\My Dropbox\REACH 4 Ghana\Board of Directors\REACH4Ghana letterhead template.dotx</Template>
  <TotalTime>10</TotalTime>
  <Pages>1</Pages>
  <Words>481</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Powers</dc:creator>
  <cp:lastModifiedBy>Jeremy Powers</cp:lastModifiedBy>
  <cp:revision>3</cp:revision>
  <cp:lastPrinted>2011-12-31T17:45:00Z</cp:lastPrinted>
  <dcterms:created xsi:type="dcterms:W3CDTF">2015-08-02T01:44:00Z</dcterms:created>
  <dcterms:modified xsi:type="dcterms:W3CDTF">2015-08-02T01:44:00Z</dcterms:modified>
</cp:coreProperties>
</file>